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D5251" w14:textId="6C475353" w:rsidR="00B622DD" w:rsidRDefault="002D6076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2D6076">
        <w:rPr>
          <w:rFonts w:cs="Arial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77FF5B9" wp14:editId="5292D790">
                <wp:simplePos x="0" y="0"/>
                <wp:positionH relativeFrom="column">
                  <wp:posOffset>856615</wp:posOffset>
                </wp:positionH>
                <wp:positionV relativeFrom="paragraph">
                  <wp:posOffset>1557655</wp:posOffset>
                </wp:positionV>
                <wp:extent cx="1041400" cy="1403985"/>
                <wp:effectExtent l="0" t="0" r="25400" b="1016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BE7B6" w14:textId="358B1E26" w:rsidR="002D6076" w:rsidRDefault="002D6076">
                            <w:r>
                              <w:t>18.08.2025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7.45pt;margin-top:122.65pt;width:82pt;height:110.5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" strokecolor="white [3212]">
                <v:textbox style="mso-fit-shape-to-text:t">
                  <w:txbxContent>
                    <w:p w14:paraId="098BE7B6" w14:textId="358B1E26" w:rsidR="002D6076" w:rsidRDefault="002D6076">
                      <w:r>
                        <w:t>18.08.2025</w:t>
                      </w:r>
                    </w:p>
                  </w:txbxContent>
                </v:textbox>
              </v:shape>
            </w:pict>
          </mc:Fallback>
        </mc:AlternateContent>
      </w:r>
      <w:r w:rsidRPr="002D6076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8900B55" wp14:editId="6653554D">
                <wp:simplePos x="0" y="0"/>
                <wp:positionH relativeFrom="column">
                  <wp:posOffset>4335338</wp:posOffset>
                </wp:positionH>
                <wp:positionV relativeFrom="paragraph">
                  <wp:posOffset>1534602</wp:posOffset>
                </wp:positionV>
                <wp:extent cx="1669774" cy="1403985"/>
                <wp:effectExtent l="0" t="0" r="2603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77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A5DCF" w14:textId="6A0EE5FB" w:rsidR="002D6076" w:rsidRDefault="002D6076">
                            <w:r w:rsidRPr="002D6076">
                              <w:t>299-2025-01-05.С-398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1.35pt;margin-top:120.85pt;width:131.5pt;height:110.55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" strokecolor="white [3212]">
                <v:textbox style="mso-fit-shape-to-text:t">
                  <w:txbxContent>
                    <w:p w14:paraId="7C2A5DCF" w14:textId="6A0EE5FB" w:rsidR="002D6076" w:rsidRDefault="002D6076">
                      <w:r w:rsidRPr="002D6076">
                        <w:t>299-2025-01-05.С-398</w:t>
                      </w:r>
                    </w:p>
                  </w:txbxContent>
                </v:textbox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61824" behindDoc="0" locked="0" layoutInCell="1" allowOverlap="1" wp14:anchorId="609A6480" wp14:editId="695201C7">
            <wp:simplePos x="0" y="0"/>
            <wp:positionH relativeFrom="page">
              <wp:posOffset>948055</wp:posOffset>
            </wp:positionH>
            <wp:positionV relativeFrom="page">
              <wp:posOffset>404495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F1B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DF0C934" wp14:editId="6A4B6441">
                <wp:simplePos x="0" y="0"/>
                <wp:positionH relativeFrom="margin">
                  <wp:posOffset>-2485</wp:posOffset>
                </wp:positionH>
                <wp:positionV relativeFrom="page">
                  <wp:posOffset>3092616</wp:posOffset>
                </wp:positionV>
                <wp:extent cx="2560955" cy="2011680"/>
                <wp:effectExtent l="0" t="0" r="10795" b="762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0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AC318" w14:textId="77777777" w:rsidR="005A3F1B" w:rsidRDefault="005A3F1B" w:rsidP="005A3F1B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 внесении изменений </w:t>
                            </w:r>
                          </w:p>
                          <w:p w14:paraId="744EF420" w14:textId="77777777" w:rsidR="001E5DD6" w:rsidRDefault="005A3F1B" w:rsidP="005A3F1B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в пункт 2.3 </w:t>
                            </w:r>
                            <w:r w:rsidRPr="00953C41">
                              <w:rPr>
                                <w:b/>
                                <w:szCs w:val="28"/>
                                <w:lang w:val="ru-RU"/>
                              </w:rPr>
                              <w:t>раздел</w:t>
                            </w: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а</w:t>
                            </w:r>
                            <w:r w:rsidRPr="00953C41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II</w:t>
                            </w: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14:paraId="53FA6A4C" w14:textId="39D06D41" w:rsidR="001E5DD6" w:rsidRDefault="005A3F1B" w:rsidP="005A3F1B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Порядка </w:t>
                            </w:r>
                            <w:r w:rsidRPr="00CF041E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расходования субсидии на оснащение </w:t>
                            </w:r>
                          </w:p>
                          <w:p w14:paraId="0BFC1E66" w14:textId="77777777" w:rsidR="001E5DD6" w:rsidRDefault="005A3F1B" w:rsidP="005A3F1B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CF041E">
                              <w:rPr>
                                <w:b/>
                                <w:szCs w:val="28"/>
                                <w:lang w:val="ru-RU"/>
                              </w:rPr>
                              <w:t>материально-технической базы муниципальных учреждений (организаций)</w:t>
                            </w: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, утвержденного постановлением администрации Пермского муниципального округа Пермского края </w:t>
                            </w:r>
                          </w:p>
                          <w:p w14:paraId="08DE8C4E" w14:textId="77777777" w:rsidR="001E5DD6" w:rsidRDefault="005A3F1B" w:rsidP="005A3F1B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от 04 декабря 2023 г. </w:t>
                            </w:r>
                          </w:p>
                          <w:p w14:paraId="0C9B61D7" w14:textId="5CB94CFF" w:rsidR="005A3F1B" w:rsidRPr="00CF041E" w:rsidRDefault="005A3F1B" w:rsidP="005A3F1B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№ СЭД-2023-299-01-01-05.С-955</w:t>
                            </w:r>
                          </w:p>
                          <w:p w14:paraId="40051ACB" w14:textId="77777777" w:rsidR="005A3F1B" w:rsidRDefault="005A3F1B" w:rsidP="005A3F1B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.2pt;margin-top:243.5pt;width:201.65pt;height:158.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" filled="f" stroked="f">
                <v:textbox inset="0,0,0,0">
                  <w:txbxContent>
                    <w:p w14:paraId="7C7AC318" w14:textId="77777777" w:rsidR="005A3F1B" w:rsidRDefault="005A3F1B" w:rsidP="005A3F1B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 xml:space="preserve">О внесении изменений </w:t>
                      </w:r>
                    </w:p>
                    <w:p w14:paraId="744EF420" w14:textId="77777777" w:rsidR="001E5DD6" w:rsidRDefault="005A3F1B" w:rsidP="005A3F1B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 xml:space="preserve">в пункт 2.3 </w:t>
                      </w:r>
                      <w:r w:rsidRPr="00953C41">
                        <w:rPr>
                          <w:b/>
                          <w:szCs w:val="28"/>
                          <w:lang w:val="ru-RU"/>
                        </w:rPr>
                        <w:t>раздел</w:t>
                      </w:r>
                      <w:r>
                        <w:rPr>
                          <w:b/>
                          <w:szCs w:val="28"/>
                          <w:lang w:val="ru-RU"/>
                        </w:rPr>
                        <w:t>а</w:t>
                      </w:r>
                      <w:r w:rsidRPr="00953C41">
                        <w:rPr>
                          <w:b/>
                          <w:szCs w:val="28"/>
                          <w:lang w:val="ru-RU"/>
                        </w:rPr>
                        <w:t xml:space="preserve"> II</w:t>
                      </w:r>
                      <w:r>
                        <w:rPr>
                          <w:b/>
                          <w:szCs w:val="28"/>
                          <w:lang w:val="ru-RU"/>
                        </w:rPr>
                        <w:t xml:space="preserve"> </w:t>
                      </w:r>
                    </w:p>
                    <w:p w14:paraId="53FA6A4C" w14:textId="39D06D41" w:rsidR="001E5DD6" w:rsidRDefault="005A3F1B" w:rsidP="005A3F1B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 xml:space="preserve">Порядка </w:t>
                      </w:r>
                      <w:r w:rsidRPr="00CF041E">
                        <w:rPr>
                          <w:b/>
                          <w:szCs w:val="28"/>
                          <w:lang w:val="ru-RU"/>
                        </w:rPr>
                        <w:t xml:space="preserve">расходования субсидии на оснащение </w:t>
                      </w:r>
                    </w:p>
                    <w:p w14:paraId="0BFC1E66" w14:textId="77777777" w:rsidR="001E5DD6" w:rsidRDefault="005A3F1B" w:rsidP="005A3F1B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CF041E">
                        <w:rPr>
                          <w:b/>
                          <w:szCs w:val="28"/>
                          <w:lang w:val="ru-RU"/>
                        </w:rPr>
                        <w:t>материально-технической базы муниципальных учреждений (организаций)</w:t>
                      </w:r>
                      <w:r>
                        <w:rPr>
                          <w:b/>
                          <w:szCs w:val="28"/>
                          <w:lang w:val="ru-RU"/>
                        </w:rPr>
                        <w:t xml:space="preserve">, утвержденного постановлением администрации Пермского муниципального округа Пермского края </w:t>
                      </w:r>
                    </w:p>
                    <w:p w14:paraId="08DE8C4E" w14:textId="77777777" w:rsidR="001E5DD6" w:rsidRDefault="005A3F1B" w:rsidP="005A3F1B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 xml:space="preserve">от 04 декабря 2023 г. </w:t>
                      </w:r>
                    </w:p>
                    <w:p w14:paraId="0C9B61D7" w14:textId="5CB94CFF" w:rsidR="005A3F1B" w:rsidRPr="00CF041E" w:rsidRDefault="005A3F1B" w:rsidP="005A3F1B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>№ СЭД-2023-299-01-01-05.С-955</w:t>
                      </w:r>
                    </w:p>
                    <w:p w14:paraId="40051ACB" w14:textId="77777777" w:rsidR="005A3F1B" w:rsidRDefault="005A3F1B" w:rsidP="005A3F1B">
                      <w:pPr>
                        <w:pStyle w:val="a5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CB9EDE2" w14:textId="46DFE345" w:rsidR="00036D8D" w:rsidRDefault="00036D8D" w:rsidP="00036D8D">
      <w:pPr>
        <w:spacing w:line="360" w:lineRule="exact"/>
        <w:ind w:firstLine="709"/>
        <w:jc w:val="both"/>
        <w:rPr>
          <w:rFonts w:cs="Arial"/>
          <w:bCs/>
          <w:sz w:val="28"/>
          <w:szCs w:val="28"/>
        </w:rPr>
      </w:pPr>
    </w:p>
    <w:p w14:paraId="3107EB0D" w14:textId="77777777" w:rsidR="00036D8D" w:rsidRDefault="00036D8D" w:rsidP="00036D8D">
      <w:pPr>
        <w:spacing w:line="360" w:lineRule="exact"/>
        <w:ind w:firstLine="709"/>
        <w:jc w:val="both"/>
        <w:rPr>
          <w:rFonts w:cs="Arial"/>
          <w:bCs/>
          <w:sz w:val="28"/>
          <w:szCs w:val="28"/>
        </w:rPr>
      </w:pPr>
    </w:p>
    <w:p w14:paraId="4A1477F0" w14:textId="77777777" w:rsidR="00036D8D" w:rsidRDefault="00036D8D" w:rsidP="00036D8D">
      <w:pPr>
        <w:spacing w:line="360" w:lineRule="exact"/>
        <w:ind w:firstLine="709"/>
        <w:jc w:val="both"/>
        <w:rPr>
          <w:rFonts w:cs="Arial"/>
          <w:bCs/>
          <w:sz w:val="28"/>
          <w:szCs w:val="28"/>
        </w:rPr>
      </w:pPr>
    </w:p>
    <w:p w14:paraId="4B882586" w14:textId="7A676980" w:rsidR="00036D8D" w:rsidRDefault="00036D8D" w:rsidP="00036D8D">
      <w:pPr>
        <w:spacing w:line="360" w:lineRule="exact"/>
        <w:ind w:firstLine="709"/>
        <w:jc w:val="both"/>
        <w:rPr>
          <w:rFonts w:cs="Arial"/>
          <w:bCs/>
          <w:sz w:val="28"/>
          <w:szCs w:val="28"/>
        </w:rPr>
      </w:pPr>
    </w:p>
    <w:p w14:paraId="447C102E" w14:textId="77777777" w:rsidR="00036D8D" w:rsidRDefault="00036D8D" w:rsidP="00036D8D">
      <w:pPr>
        <w:spacing w:line="360" w:lineRule="exact"/>
        <w:ind w:firstLine="709"/>
        <w:jc w:val="both"/>
        <w:rPr>
          <w:rFonts w:cs="Arial"/>
          <w:bCs/>
          <w:sz w:val="28"/>
          <w:szCs w:val="28"/>
        </w:rPr>
      </w:pPr>
    </w:p>
    <w:p w14:paraId="2C6A0C84" w14:textId="77777777" w:rsidR="00036D8D" w:rsidRDefault="00036D8D" w:rsidP="00036D8D">
      <w:pPr>
        <w:spacing w:line="360" w:lineRule="exact"/>
        <w:ind w:firstLine="709"/>
        <w:jc w:val="both"/>
        <w:rPr>
          <w:rFonts w:cs="Arial"/>
          <w:bCs/>
          <w:sz w:val="28"/>
          <w:szCs w:val="28"/>
        </w:rPr>
      </w:pPr>
    </w:p>
    <w:p w14:paraId="4E3C6408" w14:textId="781C8B7F" w:rsidR="00036D8D" w:rsidRPr="005033C9" w:rsidRDefault="00036D8D" w:rsidP="00036D8D">
      <w:pPr>
        <w:spacing w:line="360" w:lineRule="exact"/>
        <w:ind w:firstLine="709"/>
        <w:jc w:val="both"/>
        <w:rPr>
          <w:rFonts w:cs="Arial"/>
          <w:bCs/>
          <w:sz w:val="28"/>
          <w:szCs w:val="28"/>
        </w:rPr>
      </w:pPr>
      <w:r w:rsidRPr="005033C9">
        <w:rPr>
          <w:rFonts w:cs="Arial"/>
          <w:bCs/>
          <w:sz w:val="28"/>
          <w:szCs w:val="28"/>
        </w:rPr>
        <w:t>В соответствии со статьей 86 Бюджетного кодекса Российской Федерации, пункт</w:t>
      </w:r>
      <w:r>
        <w:rPr>
          <w:rFonts w:cs="Arial"/>
          <w:bCs/>
          <w:sz w:val="28"/>
          <w:szCs w:val="28"/>
        </w:rPr>
        <w:t>ами</w:t>
      </w:r>
      <w:r w:rsidRPr="005033C9">
        <w:rPr>
          <w:rFonts w:cs="Arial"/>
          <w:bCs/>
          <w:sz w:val="28"/>
          <w:szCs w:val="28"/>
        </w:rPr>
        <w:t xml:space="preserve"> 17</w:t>
      </w:r>
      <w:r>
        <w:rPr>
          <w:rFonts w:cs="Arial"/>
          <w:bCs/>
          <w:sz w:val="28"/>
          <w:szCs w:val="28"/>
        </w:rPr>
        <w:t>, 19</w:t>
      </w:r>
      <w:r w:rsidRPr="005033C9">
        <w:rPr>
          <w:rFonts w:cs="Arial"/>
          <w:bCs/>
          <w:sz w:val="28"/>
          <w:szCs w:val="28"/>
        </w:rPr>
        <w:t xml:space="preserve"> части 1 статьи 16 Федерального зако</w:t>
      </w:r>
      <w:r>
        <w:rPr>
          <w:rFonts w:cs="Arial"/>
          <w:bCs/>
          <w:sz w:val="28"/>
          <w:szCs w:val="28"/>
        </w:rPr>
        <w:t>на от 06 октября 2003 г. № 131-</w:t>
      </w:r>
      <w:r w:rsidRPr="005033C9">
        <w:rPr>
          <w:rFonts w:cs="Arial"/>
          <w:bCs/>
          <w:sz w:val="28"/>
          <w:szCs w:val="28"/>
        </w:rPr>
        <w:t>ФЗ «Об общих принципах организации местного самоуправления в Российской Федерации»,</w:t>
      </w:r>
      <w:r>
        <w:rPr>
          <w:rFonts w:cs="Arial"/>
          <w:bCs/>
          <w:sz w:val="28"/>
          <w:szCs w:val="28"/>
        </w:rPr>
        <w:t xml:space="preserve"> </w:t>
      </w:r>
      <w:r w:rsidRPr="006262BE">
        <w:rPr>
          <w:rFonts w:cs="Arial"/>
          <w:bCs/>
          <w:sz w:val="28"/>
          <w:szCs w:val="28"/>
        </w:rPr>
        <w:t>раздел</w:t>
      </w:r>
      <w:r>
        <w:rPr>
          <w:rFonts w:cs="Arial"/>
          <w:bCs/>
          <w:sz w:val="28"/>
          <w:szCs w:val="28"/>
        </w:rPr>
        <w:t>ом</w:t>
      </w:r>
      <w:r w:rsidRPr="006262BE">
        <w:rPr>
          <w:rFonts w:cs="Arial"/>
          <w:bCs/>
          <w:sz w:val="28"/>
          <w:szCs w:val="28"/>
        </w:rPr>
        <w:t xml:space="preserve"> Х Положения </w:t>
      </w:r>
      <w:r w:rsidR="003B0329">
        <w:rPr>
          <w:rFonts w:cs="Arial"/>
          <w:bCs/>
          <w:sz w:val="28"/>
          <w:szCs w:val="28"/>
        </w:rPr>
        <w:br/>
      </w:r>
      <w:r w:rsidRPr="006262BE">
        <w:rPr>
          <w:rFonts w:cs="Arial"/>
          <w:bCs/>
          <w:sz w:val="28"/>
          <w:szCs w:val="28"/>
        </w:rPr>
        <w:t>об организации библиотечного обслуживания населения Пермского муниципального округа Пермского края, утвержденного решением Думы Пермского муниципального округа Пермского края от 29 августа 2024 г. № 338</w:t>
      </w:r>
      <w:r>
        <w:rPr>
          <w:rFonts w:cs="Arial"/>
          <w:bCs/>
          <w:sz w:val="28"/>
          <w:szCs w:val="28"/>
        </w:rPr>
        <w:t xml:space="preserve">, </w:t>
      </w:r>
      <w:r w:rsidRPr="005033C9">
        <w:rPr>
          <w:rFonts w:cs="Arial"/>
          <w:bCs/>
          <w:sz w:val="28"/>
          <w:szCs w:val="28"/>
        </w:rPr>
        <w:t>пунктом 20 части 1 статьи</w:t>
      </w:r>
      <w:r>
        <w:rPr>
          <w:rFonts w:cs="Arial"/>
          <w:bCs/>
          <w:sz w:val="28"/>
          <w:szCs w:val="28"/>
        </w:rPr>
        <w:t>   </w:t>
      </w:r>
      <w:r w:rsidRPr="005033C9">
        <w:rPr>
          <w:rFonts w:cs="Arial"/>
          <w:bCs/>
          <w:sz w:val="28"/>
          <w:szCs w:val="28"/>
        </w:rPr>
        <w:t xml:space="preserve">5, </w:t>
      </w:r>
      <w:r w:rsidRPr="005033C9">
        <w:rPr>
          <w:sz w:val="28"/>
          <w:szCs w:val="28"/>
        </w:rPr>
        <w:t>пунктом 6 части</w:t>
      </w:r>
      <w:r>
        <w:rPr>
          <w:sz w:val="28"/>
          <w:szCs w:val="28"/>
        </w:rPr>
        <w:t xml:space="preserve"> </w:t>
      </w:r>
      <w:r w:rsidRPr="005033C9">
        <w:rPr>
          <w:sz w:val="28"/>
          <w:szCs w:val="28"/>
        </w:rPr>
        <w:t>2 статьи 30</w:t>
      </w:r>
      <w:r w:rsidRPr="005033C9">
        <w:rPr>
          <w:rFonts w:cs="Arial"/>
          <w:bCs/>
          <w:sz w:val="28"/>
          <w:szCs w:val="28"/>
        </w:rPr>
        <w:t xml:space="preserve"> Устава Пермского муниципальн</w:t>
      </w:r>
      <w:r>
        <w:rPr>
          <w:rFonts w:cs="Arial"/>
          <w:bCs/>
          <w:sz w:val="28"/>
          <w:szCs w:val="28"/>
        </w:rPr>
        <w:t>ого</w:t>
      </w:r>
      <w:r w:rsidRPr="005033C9">
        <w:rPr>
          <w:rFonts w:cs="Arial"/>
          <w:bCs/>
          <w:sz w:val="28"/>
          <w:szCs w:val="28"/>
        </w:rPr>
        <w:t xml:space="preserve"> округа Пермского края</w:t>
      </w:r>
    </w:p>
    <w:p w14:paraId="7DD65DBF" w14:textId="77777777" w:rsidR="00036D8D" w:rsidRPr="005033C9" w:rsidRDefault="00036D8D" w:rsidP="00036D8D">
      <w:pPr>
        <w:spacing w:line="360" w:lineRule="exact"/>
        <w:ind w:firstLine="709"/>
        <w:jc w:val="both"/>
        <w:rPr>
          <w:rFonts w:cs="Arial"/>
          <w:bCs/>
          <w:sz w:val="28"/>
          <w:szCs w:val="28"/>
        </w:rPr>
      </w:pPr>
      <w:r w:rsidRPr="005033C9">
        <w:rPr>
          <w:rFonts w:cs="Arial"/>
          <w:bCs/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23D7563C" w14:textId="7A2078E1" w:rsidR="00036D8D" w:rsidRDefault="00036D8D" w:rsidP="00036D8D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 Внести</w:t>
      </w:r>
      <w:r w:rsidRPr="00614A59">
        <w:rPr>
          <w:sz w:val="28"/>
          <w:szCs w:val="28"/>
        </w:rPr>
        <w:t xml:space="preserve"> в </w:t>
      </w:r>
      <w:r w:rsidR="000777FD">
        <w:rPr>
          <w:sz w:val="28"/>
          <w:szCs w:val="28"/>
        </w:rPr>
        <w:t xml:space="preserve">пункт 2.3 </w:t>
      </w:r>
      <w:r w:rsidR="00953C41" w:rsidRPr="00953C41">
        <w:rPr>
          <w:sz w:val="28"/>
          <w:szCs w:val="28"/>
        </w:rPr>
        <w:t>раздел</w:t>
      </w:r>
      <w:r w:rsidR="000777FD">
        <w:rPr>
          <w:sz w:val="28"/>
          <w:szCs w:val="28"/>
        </w:rPr>
        <w:t>а</w:t>
      </w:r>
      <w:r w:rsidR="00953C41" w:rsidRPr="00953C41">
        <w:rPr>
          <w:sz w:val="28"/>
          <w:szCs w:val="28"/>
        </w:rPr>
        <w:t xml:space="preserve"> II </w:t>
      </w:r>
      <w:r w:rsidRPr="00614A59">
        <w:rPr>
          <w:sz w:val="28"/>
          <w:szCs w:val="28"/>
        </w:rPr>
        <w:t>Поряд</w:t>
      </w:r>
      <w:r w:rsidR="00953C41">
        <w:rPr>
          <w:sz w:val="28"/>
          <w:szCs w:val="28"/>
        </w:rPr>
        <w:t>ка</w:t>
      </w:r>
      <w:r>
        <w:rPr>
          <w:sz w:val="28"/>
          <w:szCs w:val="28"/>
        </w:rPr>
        <w:t xml:space="preserve"> </w:t>
      </w:r>
      <w:r w:rsidRPr="00614A59">
        <w:rPr>
          <w:sz w:val="28"/>
          <w:szCs w:val="28"/>
        </w:rPr>
        <w:t xml:space="preserve">расходования субсидии </w:t>
      </w:r>
      <w:r w:rsidR="003B0329">
        <w:rPr>
          <w:sz w:val="28"/>
          <w:szCs w:val="28"/>
        </w:rPr>
        <w:br/>
      </w:r>
      <w:r w:rsidRPr="00614A59">
        <w:rPr>
          <w:sz w:val="28"/>
          <w:szCs w:val="28"/>
        </w:rPr>
        <w:t>на оснащение материально-технической базы муниципальных учреждений (организаций), утвержденного постановлением администрации Пермского муниципального округа Пермского края от 04 декабря 2023 г. № СЭД-2023-299-01-01-05.С-955</w:t>
      </w:r>
      <w:r w:rsidR="00953C41">
        <w:rPr>
          <w:sz w:val="28"/>
          <w:szCs w:val="28"/>
        </w:rPr>
        <w:t xml:space="preserve"> (в редакции постановления администрации Пермского муниципального округа пермского края от</w:t>
      </w:r>
      <w:r w:rsidR="00953C41" w:rsidRPr="00953C41">
        <w:t xml:space="preserve"> </w:t>
      </w:r>
      <w:r w:rsidR="00953C41" w:rsidRPr="00953C41">
        <w:rPr>
          <w:sz w:val="28"/>
          <w:szCs w:val="28"/>
        </w:rPr>
        <w:t>25</w:t>
      </w:r>
      <w:r w:rsidR="00953C41">
        <w:rPr>
          <w:sz w:val="28"/>
          <w:szCs w:val="28"/>
        </w:rPr>
        <w:t xml:space="preserve"> февраля </w:t>
      </w:r>
      <w:r w:rsidR="00953C41" w:rsidRPr="00953C41">
        <w:rPr>
          <w:sz w:val="28"/>
          <w:szCs w:val="28"/>
        </w:rPr>
        <w:t>2025</w:t>
      </w:r>
      <w:r w:rsidR="00953C41">
        <w:rPr>
          <w:sz w:val="28"/>
          <w:szCs w:val="28"/>
        </w:rPr>
        <w:t xml:space="preserve"> г.</w:t>
      </w:r>
      <w:r w:rsidR="00953C41" w:rsidRPr="00953C41">
        <w:rPr>
          <w:sz w:val="28"/>
          <w:szCs w:val="28"/>
        </w:rPr>
        <w:t xml:space="preserve"> </w:t>
      </w:r>
      <w:r w:rsidR="00953C41">
        <w:rPr>
          <w:sz w:val="28"/>
          <w:szCs w:val="28"/>
        </w:rPr>
        <w:t>№</w:t>
      </w:r>
      <w:r w:rsidR="00953C41" w:rsidRPr="00953C41">
        <w:rPr>
          <w:sz w:val="28"/>
          <w:szCs w:val="28"/>
        </w:rPr>
        <w:t xml:space="preserve"> 299-2025-01-05.С-77</w:t>
      </w:r>
      <w:r w:rsidR="004B708F">
        <w:rPr>
          <w:sz w:val="28"/>
          <w:szCs w:val="28"/>
        </w:rPr>
        <w:t>)</w:t>
      </w:r>
      <w:r>
        <w:rPr>
          <w:sz w:val="28"/>
          <w:szCs w:val="28"/>
        </w:rPr>
        <w:t xml:space="preserve">, следующие </w:t>
      </w:r>
      <w:r w:rsidRPr="00614A59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14:paraId="14BE7142" w14:textId="7372A75C" w:rsidR="000777FD" w:rsidRDefault="00036D8D" w:rsidP="00036D8D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241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B0329">
        <w:rPr>
          <w:sz w:val="28"/>
          <w:szCs w:val="28"/>
        </w:rPr>
        <w:t>  </w:t>
      </w:r>
      <w:r w:rsidR="000777FD" w:rsidRPr="000C2BAA">
        <w:rPr>
          <w:sz w:val="28"/>
          <w:szCs w:val="28"/>
        </w:rPr>
        <w:t>подпункт 2.3.</w:t>
      </w:r>
      <w:r w:rsidR="000777FD">
        <w:rPr>
          <w:sz w:val="28"/>
          <w:szCs w:val="28"/>
        </w:rPr>
        <w:t>4</w:t>
      </w:r>
      <w:r w:rsidR="000777FD" w:rsidRPr="000C2BAA">
        <w:rPr>
          <w:sz w:val="28"/>
          <w:szCs w:val="28"/>
        </w:rPr>
        <w:t xml:space="preserve"> </w:t>
      </w:r>
      <w:r w:rsidR="000777FD">
        <w:rPr>
          <w:sz w:val="28"/>
          <w:szCs w:val="28"/>
        </w:rPr>
        <w:t>изложить в новой редакции:</w:t>
      </w:r>
    </w:p>
    <w:p w14:paraId="501150A7" w14:textId="342427D6" w:rsidR="00036D8D" w:rsidRDefault="003B0329" w:rsidP="00036D8D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«2.3.4.  </w:t>
      </w:r>
      <w:r w:rsidR="000777FD" w:rsidRPr="000777FD">
        <w:rPr>
          <w:sz w:val="28"/>
          <w:szCs w:val="28"/>
        </w:rPr>
        <w:t>приобретение светового и звукового оборудования, одежды сцены, комплекта штор, передвижны</w:t>
      </w:r>
      <w:r w:rsidR="000777FD">
        <w:rPr>
          <w:sz w:val="28"/>
          <w:szCs w:val="28"/>
        </w:rPr>
        <w:t>х</w:t>
      </w:r>
      <w:r w:rsidR="000777FD" w:rsidRPr="000777FD">
        <w:rPr>
          <w:sz w:val="28"/>
          <w:szCs w:val="28"/>
        </w:rPr>
        <w:t xml:space="preserve"> (мобильны</w:t>
      </w:r>
      <w:r w:rsidR="000777FD">
        <w:rPr>
          <w:sz w:val="28"/>
          <w:szCs w:val="28"/>
        </w:rPr>
        <w:t>х</w:t>
      </w:r>
      <w:r w:rsidR="000777FD" w:rsidRPr="000777FD">
        <w:rPr>
          <w:sz w:val="28"/>
          <w:szCs w:val="28"/>
        </w:rPr>
        <w:t>) сценически</w:t>
      </w:r>
      <w:r w:rsidR="000777FD">
        <w:rPr>
          <w:sz w:val="28"/>
          <w:szCs w:val="28"/>
        </w:rPr>
        <w:t>х</w:t>
      </w:r>
      <w:r w:rsidR="000777FD" w:rsidRPr="000777FD">
        <w:rPr>
          <w:sz w:val="28"/>
          <w:szCs w:val="28"/>
        </w:rPr>
        <w:t xml:space="preserve"> комплекс</w:t>
      </w:r>
      <w:r w:rsidR="000777FD">
        <w:rPr>
          <w:sz w:val="28"/>
          <w:szCs w:val="28"/>
        </w:rPr>
        <w:t xml:space="preserve">ов </w:t>
      </w:r>
      <w:r>
        <w:rPr>
          <w:sz w:val="28"/>
          <w:szCs w:val="28"/>
        </w:rPr>
        <w:br/>
      </w:r>
      <w:r w:rsidR="000777FD">
        <w:rPr>
          <w:sz w:val="28"/>
          <w:szCs w:val="28"/>
        </w:rPr>
        <w:t xml:space="preserve">и сценического оборудования, </w:t>
      </w:r>
      <w:r w:rsidR="000777FD" w:rsidRPr="000777FD">
        <w:rPr>
          <w:sz w:val="28"/>
          <w:szCs w:val="28"/>
        </w:rPr>
        <w:t>механики сцены, в том числе элементов механики сцены</w:t>
      </w:r>
      <w:proofErr w:type="gramStart"/>
      <w:r w:rsidR="000777FD">
        <w:rPr>
          <w:sz w:val="28"/>
          <w:szCs w:val="28"/>
        </w:rPr>
        <w:t>;»</w:t>
      </w:r>
      <w:proofErr w:type="gramEnd"/>
      <w:r w:rsidR="000777FD">
        <w:rPr>
          <w:sz w:val="28"/>
          <w:szCs w:val="28"/>
        </w:rPr>
        <w:t>;</w:t>
      </w:r>
    </w:p>
    <w:p w14:paraId="0940C75B" w14:textId="5C0BEBC3" w:rsidR="00A77C97" w:rsidRDefault="00A77C97" w:rsidP="00A77C9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B0329">
        <w:rPr>
          <w:sz w:val="28"/>
          <w:szCs w:val="28"/>
        </w:rPr>
        <w:t>  </w:t>
      </w:r>
      <w:r>
        <w:rPr>
          <w:sz w:val="28"/>
          <w:szCs w:val="28"/>
        </w:rPr>
        <w:t>дополнить подпунктом 2.3.</w:t>
      </w:r>
      <w:r w:rsidR="000777FD">
        <w:rPr>
          <w:sz w:val="28"/>
          <w:szCs w:val="28"/>
        </w:rPr>
        <w:t>9</w:t>
      </w:r>
      <w:r>
        <w:rPr>
          <w:sz w:val="28"/>
          <w:szCs w:val="28"/>
        </w:rPr>
        <w:t xml:space="preserve"> следующего содержания:</w:t>
      </w:r>
    </w:p>
    <w:p w14:paraId="1C019488" w14:textId="4E0286DB" w:rsidR="00A77C97" w:rsidRDefault="00A77C97" w:rsidP="00A77C97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«2.3.</w:t>
      </w:r>
      <w:r w:rsidR="000777FD">
        <w:rPr>
          <w:sz w:val="28"/>
          <w:szCs w:val="28"/>
        </w:rPr>
        <w:t>9</w:t>
      </w:r>
      <w:r w:rsidR="003B0329">
        <w:rPr>
          <w:sz w:val="28"/>
          <w:szCs w:val="28"/>
        </w:rPr>
        <w:t>.  </w:t>
      </w:r>
      <w:r>
        <w:rPr>
          <w:sz w:val="28"/>
          <w:szCs w:val="28"/>
        </w:rPr>
        <w:t xml:space="preserve">приобретение </w:t>
      </w:r>
      <w:r w:rsidRPr="00A77C97">
        <w:rPr>
          <w:sz w:val="28"/>
          <w:szCs w:val="28"/>
        </w:rPr>
        <w:t>оборудования и имущества для художественного оформления помещений</w:t>
      </w:r>
      <w:r w:rsidR="008815E3">
        <w:rPr>
          <w:sz w:val="28"/>
          <w:szCs w:val="28"/>
        </w:rPr>
        <w:t xml:space="preserve"> и фасада здания</w:t>
      </w:r>
      <w:proofErr w:type="gramStart"/>
      <w:r>
        <w:rPr>
          <w:sz w:val="28"/>
          <w:szCs w:val="28"/>
        </w:rPr>
        <w:t>.».</w:t>
      </w:r>
      <w:proofErr w:type="gramEnd"/>
    </w:p>
    <w:p w14:paraId="6D9F3353" w14:textId="77777777" w:rsidR="00036D8D" w:rsidRDefault="00036D8D" w:rsidP="00036D8D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bookmarkStart w:id="0" w:name="_Hlk129606953"/>
      <w:r>
        <w:rPr>
          <w:sz w:val="28"/>
          <w:szCs w:val="28"/>
        </w:rPr>
        <w:t>2.  </w:t>
      </w:r>
      <w:r w:rsidRPr="00D972AA">
        <w:rPr>
          <w:sz w:val="28"/>
          <w:szCs w:val="28"/>
        </w:rPr>
        <w:t>Настоящее постановление опубли</w:t>
      </w:r>
      <w:bookmarkStart w:id="1" w:name="_GoBack"/>
      <w:bookmarkEnd w:id="1"/>
      <w:r w:rsidRPr="00D972AA">
        <w:rPr>
          <w:sz w:val="28"/>
          <w:szCs w:val="28"/>
        </w:rPr>
        <w:t xml:space="preserve">ковать в бюллетене муниципального образования «Пермский муниципальный округ» и разместить на </w:t>
      </w:r>
      <w:r>
        <w:rPr>
          <w:sz w:val="28"/>
          <w:szCs w:val="28"/>
        </w:rPr>
        <w:t xml:space="preserve">официальном </w:t>
      </w:r>
      <w:r w:rsidRPr="00D972AA">
        <w:rPr>
          <w:sz w:val="28"/>
          <w:szCs w:val="28"/>
        </w:rPr>
        <w:t>сайте Пермского муниципального округа в информационно-телекоммуникационной сети Интернет (www.permokrug.ru)</w:t>
      </w:r>
      <w:r w:rsidRPr="005033C9">
        <w:rPr>
          <w:sz w:val="28"/>
          <w:szCs w:val="28"/>
        </w:rPr>
        <w:t>.</w:t>
      </w:r>
    </w:p>
    <w:p w14:paraId="0F80F8DB" w14:textId="42B94DEF" w:rsidR="00036D8D" w:rsidRDefault="00036D8D" w:rsidP="001E5DD6">
      <w:pPr>
        <w:spacing w:after="144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3.  </w:t>
      </w:r>
      <w:r w:rsidRPr="00A231B9">
        <w:rPr>
          <w:sz w:val="28"/>
          <w:szCs w:val="28"/>
        </w:rPr>
        <w:t>Настоящее постановление вступает в силу со дня официального опубликования и распространяется на правоотношения, возникшие с</w:t>
      </w:r>
      <w:r>
        <w:rPr>
          <w:sz w:val="28"/>
          <w:szCs w:val="28"/>
        </w:rPr>
        <w:t> </w:t>
      </w:r>
      <w:r w:rsidRPr="00A231B9">
        <w:rPr>
          <w:sz w:val="28"/>
          <w:szCs w:val="28"/>
        </w:rPr>
        <w:t>01</w:t>
      </w:r>
      <w:r>
        <w:rPr>
          <w:sz w:val="28"/>
          <w:szCs w:val="28"/>
        </w:rPr>
        <w:t> </w:t>
      </w:r>
      <w:r w:rsidR="006D1311">
        <w:rPr>
          <w:sz w:val="28"/>
          <w:szCs w:val="28"/>
        </w:rPr>
        <w:t>июня</w:t>
      </w:r>
      <w:r>
        <w:rPr>
          <w:sz w:val="28"/>
          <w:szCs w:val="28"/>
        </w:rPr>
        <w:t> </w:t>
      </w:r>
      <w:r w:rsidRPr="00A231B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6D1311">
        <w:rPr>
          <w:sz w:val="28"/>
          <w:szCs w:val="28"/>
        </w:rPr>
        <w:t> </w:t>
      </w:r>
      <w:r w:rsidRPr="00A231B9">
        <w:rPr>
          <w:sz w:val="28"/>
          <w:szCs w:val="28"/>
        </w:rPr>
        <w:t xml:space="preserve">г. </w:t>
      </w:r>
    </w:p>
    <w:bookmarkEnd w:id="0"/>
    <w:p w14:paraId="11ECB731" w14:textId="0B645B24" w:rsidR="00B622DD" w:rsidRPr="00036D8D" w:rsidRDefault="00920BAD" w:rsidP="003B0329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36D8D" w:rsidRPr="00524D9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6D8D" w:rsidRPr="00524D91">
        <w:rPr>
          <w:sz w:val="28"/>
          <w:szCs w:val="28"/>
        </w:rPr>
        <w:t xml:space="preserve"> </w:t>
      </w:r>
      <w:r w:rsidR="00036D8D" w:rsidRPr="00524D91">
        <w:rPr>
          <w:color w:val="000000"/>
          <w:sz w:val="28"/>
          <w:szCs w:val="28"/>
        </w:rPr>
        <w:t>муниципального округа</w:t>
      </w:r>
      <w:r w:rsidR="00036D8D" w:rsidRPr="00524D9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1E5DD6">
        <w:rPr>
          <w:sz w:val="28"/>
          <w:szCs w:val="28"/>
        </w:rPr>
        <w:t xml:space="preserve">                    </w:t>
      </w:r>
      <w:r w:rsidR="00036D8D" w:rsidRPr="00524D91">
        <w:rPr>
          <w:sz w:val="28"/>
          <w:szCs w:val="28"/>
        </w:rPr>
        <w:t xml:space="preserve">       </w:t>
      </w:r>
      <w:r w:rsidR="00036D8D">
        <w:rPr>
          <w:sz w:val="28"/>
          <w:szCs w:val="28"/>
        </w:rPr>
        <w:t xml:space="preserve">                  О.Н. Андрианова</w:t>
      </w:r>
    </w:p>
    <w:p w14:paraId="49D884E3" w14:textId="77777777" w:rsidR="00B622DD" w:rsidRDefault="00B622DD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14:paraId="5CBD057A" w14:textId="72A9E970" w:rsidR="00CA1CFD" w:rsidRPr="00CA1CFD" w:rsidRDefault="000E66BC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2ACD948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zf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uwajZi3ony&#10;ERQsBQgMZApjD4xayJ8Y9TBCUqx+HIikGDUfObwCM28mQ07GbjIIL+BqijVGo7nR41w6dJLta0Ae&#10;3xkXa3gpFbMivrA4vS8YCzaX0wgzc+f5v/W6DNrV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BSrmzf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14:paraId="4289A44E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7B6D5755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/+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A1CFD" w:rsidRPr="00CA1CFD" w:rsidSect="005A3F1B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BD582" w14:textId="77777777" w:rsidR="00DF327D" w:rsidRDefault="00DF327D">
      <w:r>
        <w:separator/>
      </w:r>
    </w:p>
  </w:endnote>
  <w:endnote w:type="continuationSeparator" w:id="0">
    <w:p w14:paraId="25826E66" w14:textId="77777777" w:rsidR="00DF327D" w:rsidRDefault="00DF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F8DB6" w14:textId="77777777" w:rsidR="00DF327D" w:rsidRDefault="00DF327D">
      <w:r>
        <w:separator/>
      </w:r>
    </w:p>
  </w:footnote>
  <w:footnote w:type="continuationSeparator" w:id="0">
    <w:p w14:paraId="08DBB045" w14:textId="77777777" w:rsidR="00DF327D" w:rsidRDefault="00DF3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D6076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36D8D"/>
    <w:rsid w:val="000534D3"/>
    <w:rsid w:val="00065FBF"/>
    <w:rsid w:val="000777FD"/>
    <w:rsid w:val="00077FD7"/>
    <w:rsid w:val="000817ED"/>
    <w:rsid w:val="000C2BAA"/>
    <w:rsid w:val="000C4CD5"/>
    <w:rsid w:val="000C6479"/>
    <w:rsid w:val="000E66BC"/>
    <w:rsid w:val="000F4254"/>
    <w:rsid w:val="0012186D"/>
    <w:rsid w:val="001A30EF"/>
    <w:rsid w:val="001D02CD"/>
    <w:rsid w:val="001E268C"/>
    <w:rsid w:val="001E5DD6"/>
    <w:rsid w:val="00203BDC"/>
    <w:rsid w:val="0022560C"/>
    <w:rsid w:val="002330C4"/>
    <w:rsid w:val="00242B04"/>
    <w:rsid w:val="0024511B"/>
    <w:rsid w:val="0026551D"/>
    <w:rsid w:val="002D6076"/>
    <w:rsid w:val="003045B0"/>
    <w:rsid w:val="00306735"/>
    <w:rsid w:val="003739D7"/>
    <w:rsid w:val="00393A4B"/>
    <w:rsid w:val="003B0329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4B708F"/>
    <w:rsid w:val="00506832"/>
    <w:rsid w:val="0051502C"/>
    <w:rsid w:val="00542E50"/>
    <w:rsid w:val="00571308"/>
    <w:rsid w:val="00572091"/>
    <w:rsid w:val="00576A32"/>
    <w:rsid w:val="00577234"/>
    <w:rsid w:val="005A0A42"/>
    <w:rsid w:val="005A3F1B"/>
    <w:rsid w:val="005B7C2C"/>
    <w:rsid w:val="005C38F6"/>
    <w:rsid w:val="00606CA8"/>
    <w:rsid w:val="006155F3"/>
    <w:rsid w:val="00621C65"/>
    <w:rsid w:val="006312AA"/>
    <w:rsid w:val="00637B08"/>
    <w:rsid w:val="00662DD7"/>
    <w:rsid w:val="00667A75"/>
    <w:rsid w:val="006C5CBE"/>
    <w:rsid w:val="006C6E1D"/>
    <w:rsid w:val="006D1311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584"/>
    <w:rsid w:val="00817ACA"/>
    <w:rsid w:val="008278F3"/>
    <w:rsid w:val="00856810"/>
    <w:rsid w:val="00856F5C"/>
    <w:rsid w:val="00860C6F"/>
    <w:rsid w:val="00863DEC"/>
    <w:rsid w:val="00864234"/>
    <w:rsid w:val="00864B75"/>
    <w:rsid w:val="00876C36"/>
    <w:rsid w:val="008815E3"/>
    <w:rsid w:val="008A2D9E"/>
    <w:rsid w:val="008A66DA"/>
    <w:rsid w:val="008A7643"/>
    <w:rsid w:val="008C1F04"/>
    <w:rsid w:val="008D13AA"/>
    <w:rsid w:val="00900A1B"/>
    <w:rsid w:val="00920BAD"/>
    <w:rsid w:val="0092233D"/>
    <w:rsid w:val="00953C41"/>
    <w:rsid w:val="00974C42"/>
    <w:rsid w:val="00984330"/>
    <w:rsid w:val="009B151F"/>
    <w:rsid w:val="009B5F4B"/>
    <w:rsid w:val="009D04CB"/>
    <w:rsid w:val="009E0131"/>
    <w:rsid w:val="009E5B5A"/>
    <w:rsid w:val="00A24E2A"/>
    <w:rsid w:val="00A30B1A"/>
    <w:rsid w:val="00A77C97"/>
    <w:rsid w:val="00A96183"/>
    <w:rsid w:val="00AD79F6"/>
    <w:rsid w:val="00AE14A7"/>
    <w:rsid w:val="00B622DD"/>
    <w:rsid w:val="00B647BA"/>
    <w:rsid w:val="00B931FE"/>
    <w:rsid w:val="00BB6EA3"/>
    <w:rsid w:val="00BC0A61"/>
    <w:rsid w:val="00BC7DBA"/>
    <w:rsid w:val="00BD627B"/>
    <w:rsid w:val="00BF4376"/>
    <w:rsid w:val="00BF6DAF"/>
    <w:rsid w:val="00C15185"/>
    <w:rsid w:val="00C22D49"/>
    <w:rsid w:val="00C26877"/>
    <w:rsid w:val="00C47159"/>
    <w:rsid w:val="00C7263F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F146C"/>
    <w:rsid w:val="00DF1B91"/>
    <w:rsid w:val="00DF327D"/>
    <w:rsid w:val="00DF656B"/>
    <w:rsid w:val="00E12418"/>
    <w:rsid w:val="00E3262D"/>
    <w:rsid w:val="00E5370C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rsid w:val="002D607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D6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rsid w:val="002D607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D6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2832-BF71-4F86-8E60-2EBC76AE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2025-08-18T05:44:00Z</dcterms:created>
  <dcterms:modified xsi:type="dcterms:W3CDTF">2025-08-18T05:44:00Z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